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22" w:rsidRPr="002C0F50" w:rsidRDefault="00056722" w:rsidP="00FA2645">
      <w:pPr>
        <w:spacing w:line="360" w:lineRule="auto"/>
        <w:jc w:val="center"/>
        <w:rPr>
          <w:rFonts w:ascii="Times New Roman" w:hAnsi="Times New Roman"/>
          <w:b/>
        </w:rPr>
      </w:pPr>
      <w:r w:rsidRPr="002C0F50">
        <w:rPr>
          <w:rFonts w:ascii="Times New Roman" w:hAnsi="Times New Roman"/>
          <w:b/>
        </w:rPr>
        <w:t>APRESENTAÇÃO</w:t>
      </w:r>
    </w:p>
    <w:p w:rsidR="00056722" w:rsidRPr="002C0F50" w:rsidRDefault="00056722" w:rsidP="00FA2645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2C0F50">
        <w:rPr>
          <w:rFonts w:ascii="Times New Roman" w:hAnsi="Times New Roman"/>
          <w:i/>
        </w:rPr>
        <w:t>As tiras da Mafalda: conteúdos de Geografia na linguagem de quadrinhos</w:t>
      </w:r>
      <w:r w:rsidRPr="002C0F50">
        <w:rPr>
          <w:rStyle w:val="FootnoteReference"/>
          <w:rFonts w:ascii="Times New Roman" w:hAnsi="Times New Roman"/>
        </w:rPr>
        <w:footnoteReference w:id="1"/>
      </w:r>
      <w:r w:rsidRPr="002C0F50">
        <w:rPr>
          <w:rFonts w:ascii="Times New Roman" w:hAnsi="Times New Roman"/>
        </w:rPr>
        <w:t>, que teve como objetivo principal a</w:t>
      </w:r>
      <w:r w:rsidRPr="002C0F50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056722" w:rsidRPr="002C0F50" w:rsidRDefault="00056722" w:rsidP="00FA2645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2C0F50">
        <w:rPr>
          <w:rFonts w:ascii="Times New Roman" w:hAnsi="Times New Roman"/>
          <w:i/>
          <w:kern w:val="1"/>
        </w:rPr>
        <w:t>Toda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2C0F50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2C0F50">
        <w:rPr>
          <w:rFonts w:ascii="Times New Roman" w:hAnsi="Times New Roman"/>
          <w:i/>
          <w:kern w:val="1"/>
        </w:rPr>
        <w:t>O Popular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2C0F50">
        <w:rPr>
          <w:rFonts w:ascii="Times New Roman" w:hAnsi="Times New Roman"/>
          <w:kern w:val="1"/>
        </w:rPr>
        <w:t xml:space="preserve">, o livro </w:t>
      </w:r>
      <w:r w:rsidRPr="002C0F50">
        <w:rPr>
          <w:rFonts w:ascii="Times New Roman" w:hAnsi="Times New Roman"/>
          <w:i/>
          <w:kern w:val="1"/>
        </w:rPr>
        <w:t>10 anos com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2C0F50">
        <w:rPr>
          <w:rFonts w:ascii="Times New Roman" w:hAnsi="Times New Roman"/>
          <w:kern w:val="1"/>
        </w:rPr>
        <w:t xml:space="preserve">, o </w:t>
      </w:r>
      <w:r w:rsidRPr="002C0F50">
        <w:rPr>
          <w:rFonts w:ascii="Times New Roman" w:hAnsi="Times New Roman"/>
          <w:i/>
          <w:kern w:val="1"/>
        </w:rPr>
        <w:t>Blog</w:t>
      </w:r>
      <w:r w:rsidRPr="002C0F50">
        <w:rPr>
          <w:rFonts w:ascii="Times New Roman" w:hAnsi="Times New Roman"/>
          <w:kern w:val="1"/>
        </w:rPr>
        <w:t xml:space="preserve"> de Jorge Braga</w:t>
      </w:r>
      <w:r w:rsidRPr="002C0F50">
        <w:rPr>
          <w:rStyle w:val="FootnoteReference"/>
          <w:rFonts w:ascii="Times New Roman" w:hAnsi="Times New Roman"/>
          <w:kern w:val="1"/>
        </w:rPr>
        <w:footnoteReference w:id="5"/>
      </w:r>
      <w:r w:rsidRPr="002C0F50">
        <w:rPr>
          <w:rFonts w:ascii="Times New Roman" w:hAnsi="Times New Roman"/>
          <w:kern w:val="1"/>
        </w:rPr>
        <w:t>.</w:t>
      </w:r>
    </w:p>
    <w:p w:rsidR="00056722" w:rsidRPr="002C0F50" w:rsidRDefault="00056722" w:rsidP="00FA2645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056722" w:rsidRPr="002C0F50" w:rsidRDefault="00056722" w:rsidP="00FA2645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056722" w:rsidRPr="002C0F50" w:rsidRDefault="00056722" w:rsidP="00FA2645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Bom trabalho!</w:t>
      </w:r>
    </w:p>
    <w:p w:rsidR="00056722" w:rsidRPr="002C0F50" w:rsidRDefault="00056722" w:rsidP="00FA2645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</w:rPr>
        <w:t>Eunice Isaias da Silva</w:t>
      </w:r>
      <w:r w:rsidRPr="002C0F50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056722" w:rsidRPr="002C0F50" w:rsidRDefault="00056722" w:rsidP="00FA2645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  <w:color w:val="000000"/>
        </w:rPr>
        <w:t>Elson Rodrigues Olanda</w:t>
      </w:r>
      <w:r w:rsidRPr="002C0F50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b/>
          <w:sz w:val="28"/>
          <w:szCs w:val="28"/>
        </w:rPr>
        <w:sectPr w:rsidR="00056722" w:rsidSect="00FA2645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2C0F50">
        <w:rPr>
          <w:rFonts w:ascii="Times New Roman" w:hAnsi="Times New Roman"/>
          <w:b/>
          <w:kern w:val="1"/>
        </w:rPr>
        <w:t>Juliane Carla Silva</w:t>
      </w:r>
      <w:r w:rsidRPr="002C0F50">
        <w:rPr>
          <w:rFonts w:ascii="Times New Roman" w:hAnsi="Times New Roman"/>
        </w:rPr>
        <w:t xml:space="preserve"> – bolsista Prolicen – aluna de Geografia do Instituto de Est</w:t>
      </w:r>
      <w:r>
        <w:rPr>
          <w:rFonts w:ascii="Times New Roman" w:hAnsi="Times New Roman"/>
        </w:rPr>
        <w:t>udos Socioambientais (Iesa-UFG).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3- </w:t>
      </w:r>
      <w:r w:rsidRPr="00500D8F">
        <w:rPr>
          <w:rFonts w:ascii="Arial" w:hAnsi="Arial" w:cs="Arial"/>
          <w:b/>
          <w:sz w:val="28"/>
          <w:szCs w:val="28"/>
        </w:rPr>
        <w:t>GOIÂNIA</w:t>
      </w:r>
      <w:r w:rsidRPr="00DC6005">
        <w:rPr>
          <w:rFonts w:ascii="Arial" w:hAnsi="Arial" w:cs="Arial"/>
          <w:b/>
          <w:sz w:val="28"/>
          <w:szCs w:val="28"/>
        </w:rPr>
        <w:t>: GESTÃO URBANA</w:t>
      </w:r>
    </w:p>
    <w:p w:rsidR="00056722" w:rsidRDefault="00056722" w:rsidP="00500D8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56722" w:rsidRPr="00DC6005" w:rsidRDefault="00056722" w:rsidP="00500D8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70806">
        <w:rPr>
          <w:rFonts w:ascii="Arial" w:hAnsi="Arial" w:cs="Arial"/>
          <w:sz w:val="24"/>
          <w:szCs w:val="24"/>
        </w:rPr>
        <w:t>Desigualdade social</w:t>
      </w:r>
      <w:r w:rsidRPr="006942E5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2" o:spid="_x0000_i1025" type="#_x0000_t75" style="width:420.75pt;height:114pt;visibility:visible">
            <v:imagedata r:id="rId7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21 jan 2013. Magazine, p. 5.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806">
        <w:rPr>
          <w:rFonts w:ascii="Arial" w:hAnsi="Arial" w:cs="Arial"/>
          <w:sz w:val="24"/>
          <w:szCs w:val="24"/>
        </w:rPr>
        <w:t>Burocracia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" o:spid="_x0000_i1026" type="#_x0000_t75" style="width:410.25pt;height:111.75pt;visibility:visible">
            <v:imagedata r:id="rId8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 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283, tira 5.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E31725" w:rsidRDefault="00056722" w:rsidP="00F7080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70806">
        <w:rPr>
          <w:rFonts w:ascii="Arial" w:hAnsi="Arial" w:cs="Arial"/>
          <w:sz w:val="24"/>
          <w:szCs w:val="24"/>
        </w:rPr>
        <w:t xml:space="preserve">Trânsito </w:t>
      </w:r>
      <w:r w:rsidRPr="00F70806">
        <w:rPr>
          <w:rFonts w:ascii="Arial" w:hAnsi="Arial" w:cs="Arial"/>
          <w:noProof/>
          <w:sz w:val="24"/>
          <w:szCs w:val="24"/>
          <w:lang w:eastAsia="pt-BR"/>
        </w:rPr>
        <w:t>caótico</w:t>
      </w:r>
      <w:r w:rsidRPr="006942E5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" o:spid="_x0000_i1027" type="#_x0000_t75" style="width:420pt;height:120pt;visibility:visible">
            <v:imagedata r:id="rId9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 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 w:rsidRPr="00E3172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</w:t>
      </w:r>
      <w:r w:rsidRPr="00E31725">
        <w:rPr>
          <w:rFonts w:ascii="Arial" w:hAnsi="Arial" w:cs="Arial"/>
          <w:sz w:val="20"/>
          <w:szCs w:val="20"/>
        </w:rPr>
        <w:t xml:space="preserve"> p. 394, tira 1.</w:t>
      </w: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A96706" w:rsidRDefault="00056722" w:rsidP="00500D8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Educação no trânsito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5" o:spid="_x0000_i1028" type="#_x0000_t75" style="width:405pt;height:117pt;visibility:visible">
            <v:imagedata r:id="rId10" o:title=""/>
          </v:shape>
        </w:pict>
      </w: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300, tira 1.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Insegurança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7" o:spid="_x0000_i1029" type="#_x0000_t75" style="width:419.25pt;height:120pt;visibility:visible">
            <v:imagedata r:id="rId11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 xml:space="preserve">10 anos com Mafalda. </w:t>
      </w:r>
      <w:r w:rsidRPr="00E31725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E31725">
        <w:rPr>
          <w:rFonts w:ascii="Arial" w:hAnsi="Arial" w:cs="Arial"/>
          <w:sz w:val="20"/>
          <w:szCs w:val="20"/>
        </w:rPr>
        <w:t xml:space="preserve"> p. 36, tira 2.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Política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_x0000_i1030" type="#_x0000_t75" style="width:424.5pt;height:125.25pt;visibility:visible">
            <v:imagedata r:id="rId12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50, tira 2.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Política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5" o:spid="_x0000_i1031" type="#_x0000_t75" style="width:393pt;height:140.25pt;visibility:visible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FA2645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4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17 ago. 2012 às 17:34.</w:t>
      </w: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A96706" w:rsidRDefault="00056722" w:rsidP="00FA264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Eleições e tecnologia</w:t>
      </w: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2" o:spid="_x0000_i1032" type="#_x0000_t75" style="width:386.25pt;height:159pt;visibility:visible">
            <v:imagedata r:id="rId15" o:title=""/>
          </v:shape>
        </w:pict>
      </w: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6 out 2012. Opinião, p. 10.</w:t>
      </w:r>
    </w:p>
    <w:p w:rsidR="00056722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Eleições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4" o:spid="_x0000_i1033" type="#_x0000_t75" style="width:388.5pt;height:237pt;visibility:visible">
            <v:imagedata r:id="rId16" o:title=""/>
          </v:shape>
        </w:pict>
      </w:r>
    </w:p>
    <w:p w:rsidR="00056722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3 set 2012. Opinião, p. 6.</w:t>
      </w:r>
    </w:p>
    <w:p w:rsidR="00056722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Promessas eleitorais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5" o:spid="_x0000_i1034" type="#_x0000_t75" style="width:402.75pt;height:331.5pt;visibility:visible">
            <v:imagedata r:id="rId17" o:title=""/>
          </v:shape>
        </w:pict>
      </w: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27 set 2012. Magazine, p. 6.</w:t>
      </w: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750498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Privilegiados</w:t>
      </w:r>
    </w:p>
    <w:p w:rsidR="00056722" w:rsidRPr="00E31725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7" o:spid="_x0000_i1035" type="#_x0000_t75" style="width:363.75pt;height:193.5pt;visibility:visible">
            <v:imagedata r:id="rId18" o:title=""/>
          </v:shape>
        </w:pict>
      </w:r>
    </w:p>
    <w:p w:rsidR="00056722" w:rsidRPr="00E31725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15 dez 2012. Opinião, p.8.</w:t>
      </w: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Corrupção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9" o:spid="_x0000_i1036" type="#_x0000_t75" style="width:387.75pt;height:183pt;visibility:visible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750498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sz w:val="20"/>
          <w:szCs w:val="20"/>
        </w:rPr>
        <w:t xml:space="preserve"> </w:t>
      </w: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20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25 jan. 2013 às 15:59.</w:t>
      </w:r>
    </w:p>
    <w:p w:rsidR="00056722" w:rsidRDefault="00056722" w:rsidP="00750498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Governantes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8" o:spid="_x0000_i1037" type="#_x0000_t75" style="width:414pt;height:120pt;visibility:visible">
            <v:imagedata r:id="rId21" o:title=""/>
          </v:shape>
        </w:pic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31, tira 4.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E31725" w:rsidRDefault="00056722" w:rsidP="00F42F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Promessas políticas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3" o:spid="_x0000_i1038" type="#_x0000_t75" style="width:420.75pt;height:147pt;visibility:visible">
            <v:imagedata r:id="rId22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14 nov 2012. Magazine, p. 6.</w:t>
      </w: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A96706" w:rsidRDefault="00056722" w:rsidP="00500D8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Administração pública e privada</w:t>
      </w: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39" type="#_x0000_t75" style="width:423pt;height:118.5pt;visibility:visible">
            <v:imagedata r:id="rId23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391, tira 2.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Corrupção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0" o:spid="_x0000_i1040" type="#_x0000_t75" style="width:423pt;height:150pt;visibility:visible">
            <v:imagedata r:id="rId24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2 set 2012. Magazine, p. 6.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E31725" w:rsidRDefault="00056722" w:rsidP="00750498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Regras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1" o:spid="_x0000_i1041" type="#_x0000_t75" style="width:420.75pt;height:117.75pt;visibility:visible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392, tira 4.</w:t>
      </w:r>
    </w:p>
    <w:p w:rsidR="00056722" w:rsidRPr="00A96706" w:rsidRDefault="00056722" w:rsidP="00500D8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Problemas sociais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2" o:spid="_x0000_i1042" type="#_x0000_t75" style="width:420.75pt;height:118.5pt;visibility:visible">
            <v:imagedata r:id="rId26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36, tira 1.</w:t>
      </w:r>
    </w:p>
    <w:p w:rsidR="00056722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Violência no futebol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5" o:spid="_x0000_i1043" type="#_x0000_t75" style="width:367.5pt;height:163.5pt;visibility:visible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28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25 jan. 2013 às 16:24.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23731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Violência no futebol</w:t>
      </w:r>
      <w:r>
        <w:rPr>
          <w:rFonts w:ascii="Arial" w:hAnsi="Arial" w:cs="Arial"/>
          <w:sz w:val="20"/>
          <w:szCs w:val="20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1" o:spid="_x0000_i1044" type="#_x0000_t75" style="width:366.75pt;height:201.75pt;visibility:visible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Pr="00303F69" w:rsidRDefault="00056722" w:rsidP="0023731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0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17 ago. 2012 às 16:37.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Violência urbana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4" o:spid="_x0000_i1045" type="#_x0000_t75" style="width:420.75pt;height:120pt;visibility:visible">
            <v:imagedata r:id="rId31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137, tira 2.</w:t>
      </w: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S</w:t>
      </w:r>
      <w:r w:rsidRPr="00A96706">
        <w:rPr>
          <w:rFonts w:ascii="Arial" w:hAnsi="Arial" w:cs="Arial"/>
          <w:sz w:val="24"/>
          <w:szCs w:val="24"/>
        </w:rPr>
        <w:t xml:space="preserve">egurança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7" o:spid="_x0000_i1046" type="#_x0000_t75" style="width:420pt;height:120.75pt;visibility:visible">
            <v:imagedata r:id="rId32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24 jun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Insegurança e incerteza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3" o:spid="_x0000_i1047" type="#_x0000_t75" style="width:391.5pt;height:219.75pt;visibility:visible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Pr="00303F69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4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25 jan. 2013 às 15:52.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Insegurança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6" o:spid="_x0000_i1048" type="#_x0000_t75" style="width:359.25pt;height:198.75pt;visibility:visible">
            <v:imagedata r:id="rId35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21 out 2012. Opinião, p. 6</w:t>
      </w:r>
      <w:r>
        <w:rPr>
          <w:rFonts w:ascii="Arial" w:hAnsi="Arial" w:cs="Arial"/>
          <w:sz w:val="20"/>
          <w:szCs w:val="20"/>
        </w:rPr>
        <w:t>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Falta de segurança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_x0000_i1049" type="#_x0000_t75" style="width:425.25pt;height:309.75pt;visibility:visible">
            <v:imagedata r:id="rId36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17 ago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Segurança precária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8" o:spid="_x0000_i1050" type="#_x0000_t75" style="width:422.25pt;height:268.5pt;visibility:visible">
            <v:imagedata r:id="rId37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26 fev 2013.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Insegurança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9" o:spid="_x0000_i1051" type="#_x0000_t75" style="width:413.25pt;height:312pt;visibility:visible">
            <v:imagedata r:id="rId38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7 out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Violência exposta na TV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0" o:spid="_x0000_i1052" type="#_x0000_t75" style="width:402.75pt;height:302.25pt;visibility:visible">
            <v:imagedata r:id="rId39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4 out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Paz</w:t>
      </w: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724893">
        <w:rPr>
          <w:rFonts w:ascii="Arial" w:hAnsi="Arial" w:cs="Arial"/>
          <w:noProof/>
          <w:sz w:val="24"/>
          <w:szCs w:val="24"/>
          <w:lang w:eastAsia="pt-BR"/>
        </w:rPr>
        <w:pict>
          <v:shape id="Imagem 23" o:spid="_x0000_i1053" type="#_x0000_t75" style="width:390pt;height:174.75pt;visibility:visible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1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25 jan. 2013 às 15:58.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Obras públicas</w:t>
      </w: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26" o:spid="_x0000_i1054" type="#_x0000_t75" style="width:402pt;height:185.25pt;visibility:visible">
            <v:imagedata r:id="rId42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22 out 2012. Opinião,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DC600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Saúde pública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4" o:spid="_x0000_i1055" type="#_x0000_t75" style="width:393pt;height:303pt;visibility:visible">
            <v:imagedata r:id="rId43" o:title=""/>
          </v:shape>
        </w:pic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15 set 2012. Magazine, p. 6.</w: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FA264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70806">
        <w:rPr>
          <w:rFonts w:ascii="Arial" w:hAnsi="Arial" w:cs="Arial"/>
          <w:sz w:val="24"/>
          <w:szCs w:val="24"/>
        </w:rPr>
        <w:t>Saúde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1" o:spid="_x0000_i1056" type="#_x0000_t75" style="width:422.25pt;height:132.75pt;visibility:visible">
            <v:imagedata r:id="rId44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20 jan 2013. Almanaque, p. 8.</w:t>
      </w:r>
    </w:p>
    <w:p w:rsidR="00056722" w:rsidRDefault="00056722" w:rsidP="00FA264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0F41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 xml:space="preserve">Dengue </w:t>
      </w:r>
    </w:p>
    <w:p w:rsidR="00056722" w:rsidRPr="00A96706" w:rsidRDefault="00056722" w:rsidP="000F41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4893">
        <w:rPr>
          <w:rFonts w:ascii="Arial" w:hAnsi="Arial" w:cs="Arial"/>
          <w:noProof/>
          <w:sz w:val="24"/>
          <w:szCs w:val="24"/>
          <w:lang w:eastAsia="pt-BR"/>
        </w:rPr>
        <w:pict>
          <v:shape id="Imagem 32" o:spid="_x0000_i1057" type="#_x0000_t75" style="width:313.5pt;height:156.75pt;visibility:visible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0F4120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6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25 jan. 2013 às 15:57.</w:t>
      </w:r>
    </w:p>
    <w:p w:rsidR="00056722" w:rsidRDefault="00056722" w:rsidP="000F4120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Pr="00750498" w:rsidRDefault="00056722" w:rsidP="000F4120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Pr="00A96706" w:rsidRDefault="00056722" w:rsidP="000F41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Dengue</w:t>
      </w:r>
    </w:p>
    <w:p w:rsidR="00056722" w:rsidRPr="00E31725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0" o:spid="_x0000_i1058" type="#_x0000_t75" style="width:387pt;height:220.5pt;visibility:visible">
            <v:imagedata r:id="rId47" o:title=""/>
          </v:shape>
        </w:pic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27 fev 2013. Opinião, p. 6.</w: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A96706" w:rsidRDefault="00056722" w:rsidP="00FA264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Dengue</w:t>
      </w:r>
    </w:p>
    <w:p w:rsidR="00056722" w:rsidRPr="00E31725" w:rsidRDefault="00056722" w:rsidP="00FA264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1" o:spid="_x0000_i1059" type="#_x0000_t75" style="width:378pt;height:174.75pt;visibility:visible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FA2645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E3172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9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10 ago. 2012 às 17:19.</w:t>
      </w:r>
    </w:p>
    <w:p w:rsidR="00056722" w:rsidRDefault="00056722" w:rsidP="00FA2645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FA2645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FA2645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FA2645" w:rsidRDefault="00056722" w:rsidP="000F41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2645">
        <w:rPr>
          <w:rFonts w:ascii="Arial" w:hAnsi="Arial" w:cs="Arial"/>
          <w:sz w:val="24"/>
          <w:szCs w:val="24"/>
        </w:rPr>
        <w:t>Dengue</w: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4"/>
          <w:szCs w:val="24"/>
          <w:lang w:eastAsia="pt-BR"/>
        </w:rPr>
        <w:pict>
          <v:shape id="Imagem 40" o:spid="_x0000_i1060" type="#_x0000_t75" style="width:419.25pt;height:300pt;visibility:visible">
            <v:imagedata r:id="rId50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19 jan 2013. Magazine, p. 5.</w:t>
      </w:r>
    </w:p>
    <w:p w:rsidR="00056722" w:rsidRPr="000F4120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Dengue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9" o:spid="_x0000_i1061" type="#_x0000_t75" style="width:386.25pt;height:303pt;visibility:visible">
            <v:imagedata r:id="rId51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3 fev 2013. Magazine, p. 6.</w:t>
      </w:r>
    </w:p>
    <w:p w:rsidR="00056722" w:rsidRDefault="00056722" w:rsidP="007504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Dengue persistente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7" o:spid="_x0000_i1062" type="#_x0000_t75" style="width:420.75pt;height:4in;visibility:visible">
            <v:imagedata r:id="rId52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13 out 2012. Magazine, p. 5.</w:t>
      </w:r>
    </w:p>
    <w:p w:rsidR="00056722" w:rsidRPr="00E31725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F4120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 xml:space="preserve">Falta de assistência </w:t>
      </w:r>
      <w:r>
        <w:rPr>
          <w:rFonts w:ascii="Arial" w:hAnsi="Arial" w:cs="Arial"/>
          <w:sz w:val="24"/>
          <w:szCs w:val="24"/>
        </w:rPr>
        <w:t>à</w:t>
      </w:r>
      <w:r w:rsidRPr="00A96706">
        <w:rPr>
          <w:rFonts w:ascii="Arial" w:hAnsi="Arial" w:cs="Arial"/>
          <w:sz w:val="24"/>
          <w:szCs w:val="24"/>
        </w:rPr>
        <w:t xml:space="preserve"> saúde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6" o:spid="_x0000_i1063" type="#_x0000_t75" style="width:414.75pt;height:288.75pt;visibility:visible">
            <v:imagedata r:id="rId53" o:title=""/>
          </v:shape>
        </w:pic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23 out 2012. Magazine, p. 6.</w:t>
      </w:r>
    </w:p>
    <w:p w:rsidR="00056722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0F412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Falta de estrutura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1" o:spid="_x0000_i1064" type="#_x0000_t75" style="width:416.25pt;height:300.75pt;visibility:visible">
            <v:imagedata r:id="rId54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26 set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Mobilidade urbana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5" o:spid="_x0000_i1065" type="#_x0000_t75" style="width:422.25pt;height:385.5pt;visibility:visible">
            <v:imagedata r:id="rId55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26 jun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074C0E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Rodovias goianas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3" o:spid="_x0000_i1066" type="#_x0000_t75" style="width:356.25pt;height:2in;visibility:visible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57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10 ago. 2012 às 17:26.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96706">
        <w:rPr>
          <w:rFonts w:ascii="Arial" w:hAnsi="Arial" w:cs="Arial"/>
          <w:sz w:val="24"/>
          <w:szCs w:val="24"/>
        </w:rPr>
        <w:t>Rodovias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4" o:spid="_x0000_i1067" type="#_x0000_t75" style="width:320.25pt;height:117.75pt;visibility:visible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59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cesso em: 20 ago. 2012 às 15:50.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Pr="00A96706" w:rsidRDefault="00056722" w:rsidP="00500D8F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Infraestrutura no trân</w:t>
      </w:r>
      <w:r w:rsidRPr="00A96706">
        <w:rPr>
          <w:rFonts w:ascii="Arial" w:hAnsi="Arial" w:cs="Arial"/>
          <w:sz w:val="24"/>
          <w:szCs w:val="24"/>
        </w:rPr>
        <w:t>sito urbano</w:t>
      </w:r>
      <w:r w:rsidRPr="00A9670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6" o:spid="_x0000_i1068" type="#_x0000_t75" style="width:414.75pt;height:179.25pt;visibility:visible">
            <v:imagedata r:id="rId60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61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17 ago. 2012 às 17:20.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Pr="00303F69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Estrutura viária precária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8" o:spid="_x0000_i1069" type="#_x0000_t75" style="width:411pt;height:162pt;visibility:visible">
            <v:imagedata r:id="rId62" o:title=""/>
          </v:shape>
        </w:pic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21 jan 2013. Magazine, p. 5.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74C0E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A96706">
        <w:rPr>
          <w:rFonts w:ascii="Arial" w:hAnsi="Arial" w:cs="Arial"/>
          <w:sz w:val="24"/>
          <w:szCs w:val="24"/>
        </w:rPr>
        <w:t>Inundação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7" o:spid="_x0000_i1070" type="#_x0000_t75" style="width:422.25pt;height:147pt;visibility:visible">
            <v:imagedata r:id="rId63" o:title=""/>
          </v:shape>
        </w:pict>
      </w:r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64" w:tgtFrame="_blank" w:history="1">
        <w:r w:rsidRPr="00303F6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03F69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303F69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17 ago. 2012 às 16:56.</w:t>
      </w:r>
    </w:p>
    <w:p w:rsidR="00056722" w:rsidRDefault="00056722" w:rsidP="00074C0E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074C0E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074C0E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Pr="00750498" w:rsidRDefault="00056722" w:rsidP="00074C0E">
      <w:pPr>
        <w:spacing w:after="0" w:line="240" w:lineRule="auto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056722" w:rsidRDefault="00056722" w:rsidP="00074C0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A96706">
        <w:rPr>
          <w:rFonts w:ascii="Arial" w:hAnsi="Arial" w:cs="Arial"/>
          <w:sz w:val="24"/>
          <w:szCs w:val="24"/>
        </w:rPr>
        <w:t>Poluição urbana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49" o:spid="_x0000_i1071" type="#_x0000_t75" style="width:416.25pt;height:274.5pt;visibility:visible">
            <v:imagedata r:id="rId65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6 out 2012.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74C0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Contaminação ambiental</w:t>
      </w:r>
      <w:r w:rsidRPr="00E31725">
        <w:rPr>
          <w:rFonts w:ascii="Arial" w:hAnsi="Arial" w:cs="Arial"/>
          <w:sz w:val="20"/>
          <w:szCs w:val="20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38" o:spid="_x0000_i1072" type="#_x0000_t75" style="width:424.5pt;height:297.75pt;visibility:visible">
            <v:imagedata r:id="rId66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1 jan 2013. Magazine, p. 5.</w:t>
      </w:r>
    </w:p>
    <w:p w:rsidR="00056722" w:rsidRPr="00E31725" w:rsidRDefault="00056722" w:rsidP="00074C0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074C0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96706">
        <w:rPr>
          <w:rFonts w:ascii="Arial" w:hAnsi="Arial" w:cs="Arial"/>
          <w:sz w:val="24"/>
          <w:szCs w:val="24"/>
        </w:rPr>
        <w:t>Migração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50" o:spid="_x0000_i1073" type="#_x0000_t75" style="width:422.25pt;height:293.25pt;visibility:visible">
            <v:imagedata r:id="rId67" o:title=""/>
          </v:shape>
        </w:pict>
      </w:r>
      <w:r w:rsidRPr="00E31725">
        <w:rPr>
          <w:rFonts w:ascii="Arial" w:hAnsi="Arial" w:cs="Arial"/>
          <w:sz w:val="20"/>
          <w:szCs w:val="20"/>
        </w:rPr>
        <w:t>Fonte: O Popular, 15 jan 2013. Magazine, p. 6.</w:t>
      </w:r>
    </w:p>
    <w:p w:rsidR="00056722" w:rsidRPr="00E31725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C360D">
        <w:rPr>
          <w:rFonts w:ascii="Arial" w:hAnsi="Arial" w:cs="Arial"/>
          <w:sz w:val="24"/>
          <w:szCs w:val="24"/>
        </w:rPr>
        <w:t>Política habitacional popular</w:t>
      </w:r>
      <w:r w:rsidRPr="001A051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724893">
        <w:rPr>
          <w:rFonts w:ascii="Arial" w:hAnsi="Arial" w:cs="Arial"/>
          <w:noProof/>
          <w:sz w:val="20"/>
          <w:szCs w:val="20"/>
          <w:lang w:eastAsia="pt-BR"/>
        </w:rPr>
        <w:pict>
          <v:shape id="Imagem 51" o:spid="_x0000_i1074" type="#_x0000_t75" style="width:413.25pt;height:319.5pt;visibility:visible">
            <v:imagedata r:id="rId68" o:title=""/>
          </v:shape>
        </w:pic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725">
        <w:rPr>
          <w:rFonts w:ascii="Arial" w:hAnsi="Arial" w:cs="Arial"/>
          <w:sz w:val="20"/>
          <w:szCs w:val="20"/>
        </w:rPr>
        <w:t>Fonte: O Popular, 6 fev 2013. Magazine, p. 6.</w:t>
      </w: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Default="00056722" w:rsidP="00500D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6722" w:rsidRPr="00B23B7A" w:rsidRDefault="00056722" w:rsidP="0075049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056722" w:rsidRPr="000C736C" w:rsidRDefault="00056722" w:rsidP="007504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69" w:tgtFrame="_blank" w:history="1">
        <w:r w:rsidRPr="000C736C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0C736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056722" w:rsidRPr="00B23B7A" w:rsidRDefault="00056722" w:rsidP="007504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056722" w:rsidRPr="00B23B7A" w:rsidRDefault="00056722" w:rsidP="0075049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056722" w:rsidRPr="000213E2" w:rsidRDefault="00056722" w:rsidP="000213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056722" w:rsidRPr="00817597" w:rsidRDefault="00056722" w:rsidP="000213E2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</w:rPr>
      </w:pPr>
      <w:r w:rsidRPr="00872A63">
        <w:rPr>
          <w:rFonts w:ascii="Times New Roman" w:hAnsi="Times New Roman"/>
        </w:rPr>
        <w:t>UNIVERSIDADE FEDERAL DE GOIÁS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</w:rPr>
      </w:pPr>
      <w:r w:rsidRPr="00872A63">
        <w:rPr>
          <w:rFonts w:ascii="Times New Roman" w:hAnsi="Times New Roman"/>
        </w:rPr>
        <w:t>PRÓ-REITORIA DE GRADUAÇÃO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</w:rPr>
      </w:pPr>
      <w:r w:rsidRPr="00872A63">
        <w:rPr>
          <w:rFonts w:ascii="Times New Roman" w:hAnsi="Times New Roman"/>
        </w:rPr>
        <w:t>CENTRO DE ENSINO E PESQUISA APLICADA À EDUCAÇÃO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</w:rPr>
      </w:pPr>
      <w:r w:rsidRPr="00872A63">
        <w:rPr>
          <w:rFonts w:ascii="Times New Roman" w:hAnsi="Times New Roman"/>
        </w:rPr>
        <w:t>ÁREA DE CIÊNCIAS HUMANAS E FILOSOFIA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</w:rPr>
      </w:pPr>
      <w:r w:rsidRPr="00872A63">
        <w:rPr>
          <w:rFonts w:ascii="Times New Roman" w:hAnsi="Times New Roman"/>
        </w:rPr>
        <w:t>SUBÁREA DE GEOGRAFIA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</w:rPr>
      </w:pPr>
      <w:r w:rsidRPr="00872A63">
        <w:rPr>
          <w:rFonts w:ascii="Times New Roman" w:hAnsi="Times New Roman"/>
          <w:b/>
        </w:rPr>
        <w:t>Eunice Isaias da Silva</w:t>
      </w:r>
      <w:r w:rsidRPr="00872A63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</w:rPr>
      </w:pPr>
      <w:r w:rsidRPr="00872A63">
        <w:rPr>
          <w:rFonts w:ascii="Times New Roman" w:hAnsi="Times New Roman"/>
          <w:b/>
          <w:color w:val="000000"/>
        </w:rPr>
        <w:t>Elson Rodrigues Olanda</w:t>
      </w:r>
      <w:r w:rsidRPr="00872A63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056722" w:rsidRPr="00872A63" w:rsidRDefault="00056722" w:rsidP="000213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872A63">
        <w:rPr>
          <w:rFonts w:ascii="Times New Roman" w:hAnsi="Times New Roman"/>
          <w:b/>
          <w:kern w:val="2"/>
        </w:rPr>
        <w:t>Juliane Carla Silva</w:t>
      </w:r>
      <w:r w:rsidRPr="00872A63">
        <w:rPr>
          <w:rFonts w:ascii="Times New Roman" w:hAnsi="Times New Roman"/>
        </w:rPr>
        <w:t xml:space="preserve"> – bolsista Prolicen – aluna de Geografia do Instituto de Estudos Socioambientais (Iesa-UFG).</w:t>
      </w:r>
    </w:p>
    <w:sectPr w:rsidR="00056722" w:rsidRPr="00872A63" w:rsidSect="00A96706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722" w:rsidRDefault="00056722" w:rsidP="00C70C2D">
      <w:pPr>
        <w:spacing w:after="0" w:line="240" w:lineRule="auto"/>
      </w:pPr>
      <w:r>
        <w:separator/>
      </w:r>
    </w:p>
  </w:endnote>
  <w:endnote w:type="continuationSeparator" w:id="0">
    <w:p w:rsidR="00056722" w:rsidRDefault="00056722" w:rsidP="00C70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722" w:rsidRDefault="00056722" w:rsidP="00C70C2D">
      <w:pPr>
        <w:spacing w:after="0" w:line="240" w:lineRule="auto"/>
      </w:pPr>
      <w:r>
        <w:separator/>
      </w:r>
    </w:p>
  </w:footnote>
  <w:footnote w:type="continuationSeparator" w:id="0">
    <w:p w:rsidR="00056722" w:rsidRDefault="00056722" w:rsidP="00C70C2D">
      <w:pPr>
        <w:spacing w:after="0" w:line="240" w:lineRule="auto"/>
      </w:pPr>
      <w:r>
        <w:continuationSeparator/>
      </w:r>
    </w:p>
  </w:footnote>
  <w:footnote w:id="1">
    <w:p w:rsidR="00056722" w:rsidRDefault="00056722" w:rsidP="00FA2645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056722" w:rsidRDefault="00056722" w:rsidP="00FA2645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056722" w:rsidRDefault="00056722" w:rsidP="00FA2645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056722" w:rsidRDefault="00056722" w:rsidP="00FA2645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056722" w:rsidRPr="002C0F50" w:rsidRDefault="00056722" w:rsidP="00FA2645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FA2645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FA2645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056722" w:rsidRDefault="00056722" w:rsidP="00FA2645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861D75"/>
    <w:multiLevelType w:val="hybridMultilevel"/>
    <w:tmpl w:val="613C99DE"/>
    <w:lvl w:ilvl="0" w:tplc="0416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1C8D"/>
    <w:rsid w:val="00007ABE"/>
    <w:rsid w:val="000213E2"/>
    <w:rsid w:val="00027B08"/>
    <w:rsid w:val="00037AB7"/>
    <w:rsid w:val="00044C34"/>
    <w:rsid w:val="00056722"/>
    <w:rsid w:val="00060CCE"/>
    <w:rsid w:val="00074C0E"/>
    <w:rsid w:val="00093996"/>
    <w:rsid w:val="000942DB"/>
    <w:rsid w:val="000C736C"/>
    <w:rsid w:val="000F4120"/>
    <w:rsid w:val="00105332"/>
    <w:rsid w:val="001153A8"/>
    <w:rsid w:val="001307F2"/>
    <w:rsid w:val="00176DE3"/>
    <w:rsid w:val="00185B37"/>
    <w:rsid w:val="001A051A"/>
    <w:rsid w:val="001A14E8"/>
    <w:rsid w:val="001A37A6"/>
    <w:rsid w:val="001A6C18"/>
    <w:rsid w:val="001E17E6"/>
    <w:rsid w:val="002324AB"/>
    <w:rsid w:val="00237314"/>
    <w:rsid w:val="002427C2"/>
    <w:rsid w:val="002A7B56"/>
    <w:rsid w:val="002C0F50"/>
    <w:rsid w:val="002C761F"/>
    <w:rsid w:val="00303F69"/>
    <w:rsid w:val="00330011"/>
    <w:rsid w:val="0033717F"/>
    <w:rsid w:val="00374720"/>
    <w:rsid w:val="003B2F48"/>
    <w:rsid w:val="003F1A9F"/>
    <w:rsid w:val="003F4659"/>
    <w:rsid w:val="00407E6F"/>
    <w:rsid w:val="00411A32"/>
    <w:rsid w:val="004122AC"/>
    <w:rsid w:val="004901D9"/>
    <w:rsid w:val="004F0ECF"/>
    <w:rsid w:val="00500D8F"/>
    <w:rsid w:val="00534999"/>
    <w:rsid w:val="00553931"/>
    <w:rsid w:val="005651CF"/>
    <w:rsid w:val="005A368D"/>
    <w:rsid w:val="005C360D"/>
    <w:rsid w:val="00614031"/>
    <w:rsid w:val="00693DE7"/>
    <w:rsid w:val="006942E5"/>
    <w:rsid w:val="006A2A85"/>
    <w:rsid w:val="006C3CFE"/>
    <w:rsid w:val="00724893"/>
    <w:rsid w:val="00750498"/>
    <w:rsid w:val="0078591B"/>
    <w:rsid w:val="007B4A37"/>
    <w:rsid w:val="007D0E11"/>
    <w:rsid w:val="007E633D"/>
    <w:rsid w:val="00811F98"/>
    <w:rsid w:val="00816D47"/>
    <w:rsid w:val="00817597"/>
    <w:rsid w:val="00872A63"/>
    <w:rsid w:val="008869A2"/>
    <w:rsid w:val="00902603"/>
    <w:rsid w:val="00907062"/>
    <w:rsid w:val="009124CD"/>
    <w:rsid w:val="0091377C"/>
    <w:rsid w:val="00961EA0"/>
    <w:rsid w:val="0096682B"/>
    <w:rsid w:val="00980C75"/>
    <w:rsid w:val="00991836"/>
    <w:rsid w:val="009F1CF9"/>
    <w:rsid w:val="00A00293"/>
    <w:rsid w:val="00A102B1"/>
    <w:rsid w:val="00A96706"/>
    <w:rsid w:val="00AC2D45"/>
    <w:rsid w:val="00AD0D48"/>
    <w:rsid w:val="00AD4DFF"/>
    <w:rsid w:val="00B23B7A"/>
    <w:rsid w:val="00B54C21"/>
    <w:rsid w:val="00B64539"/>
    <w:rsid w:val="00B762B8"/>
    <w:rsid w:val="00BC39E1"/>
    <w:rsid w:val="00C12AF4"/>
    <w:rsid w:val="00C17E56"/>
    <w:rsid w:val="00C235CD"/>
    <w:rsid w:val="00C33B49"/>
    <w:rsid w:val="00C41CF2"/>
    <w:rsid w:val="00C434EE"/>
    <w:rsid w:val="00C45AF3"/>
    <w:rsid w:val="00C57CB3"/>
    <w:rsid w:val="00C70C2D"/>
    <w:rsid w:val="00CA1C8D"/>
    <w:rsid w:val="00CA7330"/>
    <w:rsid w:val="00D218A4"/>
    <w:rsid w:val="00D35290"/>
    <w:rsid w:val="00D9304A"/>
    <w:rsid w:val="00D94627"/>
    <w:rsid w:val="00DC6005"/>
    <w:rsid w:val="00E315E4"/>
    <w:rsid w:val="00E31725"/>
    <w:rsid w:val="00E66F1B"/>
    <w:rsid w:val="00ED3BDC"/>
    <w:rsid w:val="00EF7D50"/>
    <w:rsid w:val="00F42F6B"/>
    <w:rsid w:val="00F56A46"/>
    <w:rsid w:val="00F65C15"/>
    <w:rsid w:val="00F70806"/>
    <w:rsid w:val="00FA2645"/>
    <w:rsid w:val="00FC1BF3"/>
    <w:rsid w:val="00FC4CC8"/>
    <w:rsid w:val="00FE3DCC"/>
    <w:rsid w:val="00FF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33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A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1C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70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70C2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70C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70C2D"/>
    <w:rPr>
      <w:rFonts w:cs="Times New Roman"/>
    </w:rPr>
  </w:style>
  <w:style w:type="character" w:styleId="Hyperlink">
    <w:name w:val="Hyperlink"/>
    <w:basedOn w:val="DefaultParagraphFont"/>
    <w:uiPriority w:val="99"/>
    <w:rsid w:val="00C434EE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FA2645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FA264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61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hyperlink" Target="http://jorgebragahumor.com.br/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6.jpeg"/><Relationship Id="rId68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jorgebragahumor.com.br/" TargetMode="External"/><Relationship Id="rId36" Type="http://schemas.openxmlformats.org/officeDocument/2006/relationships/image" Target="media/image25.jpeg"/><Relationship Id="rId49" Type="http://schemas.openxmlformats.org/officeDocument/2006/relationships/hyperlink" Target="http://jorgebragahumor.com.br/" TargetMode="External"/><Relationship Id="rId57" Type="http://schemas.openxmlformats.org/officeDocument/2006/relationships/hyperlink" Target="http://jorgebragahumor.com.br/" TargetMode="External"/><Relationship Id="rId61" Type="http://schemas.openxmlformats.org/officeDocument/2006/relationships/hyperlink" Target="http://jorgebragahumor.com.br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jorgebragahumor.com.br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jorgebragahumor.com.br/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hyperlink" Target="http://jorgebragahumor.com.br/" TargetMode="External"/><Relationship Id="rId69" Type="http://schemas.openxmlformats.org/officeDocument/2006/relationships/hyperlink" Target="http://jorgebragahumor.com.br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hyperlink" Target="http://jorgebragahumor.com.br/" TargetMode="External"/><Relationship Id="rId59" Type="http://schemas.openxmlformats.org/officeDocument/2006/relationships/hyperlink" Target="http://jorgebragahumor.com.br/" TargetMode="External"/><Relationship Id="rId67" Type="http://schemas.openxmlformats.org/officeDocument/2006/relationships/image" Target="media/image49.jpeg"/><Relationship Id="rId20" Type="http://schemas.openxmlformats.org/officeDocument/2006/relationships/hyperlink" Target="http://jorgebragahumor.com.br/" TargetMode="External"/><Relationship Id="rId41" Type="http://schemas.openxmlformats.org/officeDocument/2006/relationships/hyperlink" Target="http://jorgebragahumor.com.br/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5.jpeg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21</Pages>
  <Words>1207</Words>
  <Characters>6522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GESTÃO URBANA</dc:title>
  <dc:subject/>
  <dc:creator>pc</dc:creator>
  <cp:keywords/>
  <dc:description/>
  <cp:lastModifiedBy>Qbex</cp:lastModifiedBy>
  <cp:revision>11</cp:revision>
  <dcterms:created xsi:type="dcterms:W3CDTF">2013-05-22T00:29:00Z</dcterms:created>
  <dcterms:modified xsi:type="dcterms:W3CDTF">2013-05-24T22:13:00Z</dcterms:modified>
</cp:coreProperties>
</file>